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-141.73228346456688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eading=h.8i13qdxlfkq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eading=h.704hnavnkpw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eading=h.gjdgxs" w:id="2"/>
      <w:bookmarkEnd w:id="2"/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Guía para la elaboración de resúmenes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XII Congreso de Ecología y Manejo de Ecosistemas Acuáticos Pampeanos 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Título:</w:t>
      </w:r>
      <w:r w:rsidDel="00000000" w:rsidR="00000000" w:rsidRPr="00000000">
        <w:rPr>
          <w:rFonts w:ascii="Arial" w:cs="Arial" w:eastAsia="Arial" w:hAnsi="Arial"/>
          <w:rtl w:val="0"/>
        </w:rPr>
        <w:t xml:space="preserve"> Letra </w:t>
      </w:r>
      <w:r w:rsidDel="00000000" w:rsidR="00000000" w:rsidRPr="00000000">
        <w:rPr>
          <w:rFonts w:ascii="Arial" w:cs="Arial" w:eastAsia="Arial" w:hAnsi="Arial"/>
          <w:rtl w:val="0"/>
        </w:rPr>
        <w:t xml:space="preserve">Arial 14, formato de </w:t>
      </w:r>
      <w:r w:rsidDel="00000000" w:rsidR="00000000" w:rsidRPr="00000000">
        <w:rPr>
          <w:rFonts w:ascii="Arial" w:cs="Arial" w:eastAsia="Arial" w:hAnsi="Arial"/>
          <w:rtl w:val="0"/>
        </w:rPr>
        <w:t xml:space="preserve">párrafo</w:t>
      </w:r>
      <w:r w:rsidDel="00000000" w:rsidR="00000000" w:rsidRPr="00000000">
        <w:rPr>
          <w:rFonts w:ascii="Arial" w:cs="Arial" w:eastAsia="Arial" w:hAnsi="Arial"/>
          <w:rtl w:val="0"/>
        </w:rPr>
        <w:t xml:space="preserve"> centrado, que no se extienda más de tres líneas.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Autores y filiación: </w:t>
      </w:r>
      <w:r w:rsidDel="00000000" w:rsidR="00000000" w:rsidRPr="00000000">
        <w:rPr>
          <w:rFonts w:ascii="Arial" w:cs="Arial" w:eastAsia="Arial" w:hAnsi="Arial"/>
          <w:rtl w:val="0"/>
        </w:rPr>
        <w:t xml:space="preserve">Letra Arial 11. Texto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centrado.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Colocar nombre y apellido</w:t>
      </w:r>
      <w:r w:rsidDel="00000000" w:rsidR="00000000" w:rsidRPr="00000000">
        <w:rPr>
          <w:rFonts w:ascii="Arial" w:cs="Arial" w:eastAsia="Arial" w:hAnsi="Arial"/>
          <w:rtl w:val="0"/>
        </w:rPr>
        <w:t xml:space="preserve">, filiación  y correo </w:t>
      </w:r>
      <w:r w:rsidDel="00000000" w:rsidR="00000000" w:rsidRPr="00000000">
        <w:rPr>
          <w:rFonts w:ascii="Arial" w:cs="Arial" w:eastAsia="Arial" w:hAnsi="Arial"/>
          <w:rtl w:val="0"/>
        </w:rPr>
        <w:t xml:space="preserve">electrónico</w:t>
      </w:r>
      <w:r w:rsidDel="00000000" w:rsidR="00000000" w:rsidRPr="00000000">
        <w:rPr>
          <w:rFonts w:ascii="Arial" w:cs="Arial" w:eastAsia="Arial" w:hAnsi="Arial"/>
          <w:rtl w:val="0"/>
        </w:rPr>
        <w:t xml:space="preserve"> del expositor/a. El nombre del </w:t>
      </w:r>
      <w:r w:rsidDel="00000000" w:rsidR="00000000" w:rsidRPr="00000000">
        <w:rPr>
          <w:rFonts w:ascii="Arial" w:cs="Arial" w:eastAsia="Arial" w:hAnsi="Arial"/>
          <w:rtl w:val="0"/>
        </w:rPr>
        <w:t xml:space="preserve">expositor deberá</w:t>
      </w:r>
      <w:r w:rsidDel="00000000" w:rsidR="00000000" w:rsidRPr="00000000">
        <w:rPr>
          <w:rFonts w:ascii="Arial" w:cs="Arial" w:eastAsia="Arial" w:hAnsi="Arial"/>
          <w:rtl w:val="0"/>
        </w:rPr>
        <w:t xml:space="preserve"> estar subrayado .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Resumen: </w:t>
      </w:r>
      <w:r w:rsidDel="00000000" w:rsidR="00000000" w:rsidRPr="00000000">
        <w:rPr>
          <w:rFonts w:ascii="Arial" w:cs="Arial" w:eastAsia="Arial" w:hAnsi="Arial"/>
          <w:rtl w:val="0"/>
        </w:rPr>
        <w:t xml:space="preserve">Letra Arial 11. </w:t>
      </w:r>
      <w:r w:rsidDel="00000000" w:rsidR="00000000" w:rsidRPr="00000000">
        <w:rPr>
          <w:rFonts w:ascii="Arial" w:cs="Arial" w:eastAsia="Arial" w:hAnsi="Arial"/>
          <w:rtl w:val="0"/>
        </w:rPr>
        <w:t xml:space="preserve">Para el resumen utilizar una extensión de no más de 400 palabras , interlineado sencillo y texto justificado,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sin</w:t>
      </w:r>
      <w:r w:rsidDel="00000000" w:rsidR="00000000" w:rsidRPr="00000000">
        <w:rPr>
          <w:rFonts w:ascii="Arial" w:cs="Arial" w:eastAsia="Arial" w:hAnsi="Arial"/>
          <w:rtl w:val="0"/>
        </w:rPr>
        <w:t xml:space="preserve"> citas, tablas ni figuras.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Palabras clave: </w:t>
      </w:r>
      <w:r w:rsidDel="00000000" w:rsidR="00000000" w:rsidRPr="00000000">
        <w:rPr>
          <w:rFonts w:ascii="Arial" w:cs="Arial" w:eastAsia="Arial" w:hAnsi="Arial"/>
          <w:rtl w:val="0"/>
        </w:rPr>
        <w:t xml:space="preserve">Letra Arial 11. Las palabras claves </w:t>
      </w:r>
      <w:r w:rsidDel="00000000" w:rsidR="00000000" w:rsidRPr="00000000">
        <w:rPr>
          <w:rFonts w:ascii="Arial" w:cs="Arial" w:eastAsia="Arial" w:hAnsi="Arial"/>
          <w:rtl w:val="0"/>
        </w:rPr>
        <w:t xml:space="preserve">podrán</w:t>
      </w:r>
      <w:r w:rsidDel="00000000" w:rsidR="00000000" w:rsidRPr="00000000">
        <w:rPr>
          <w:rFonts w:ascii="Arial" w:cs="Arial" w:eastAsia="Arial" w:hAnsi="Arial"/>
          <w:rtl w:val="0"/>
        </w:rPr>
        <w:t xml:space="preserve"> ser </w:t>
      </w:r>
      <w:r w:rsidDel="00000000" w:rsidR="00000000" w:rsidRPr="00000000">
        <w:rPr>
          <w:rFonts w:ascii="Arial" w:cs="Arial" w:eastAsia="Arial" w:hAnsi="Arial"/>
          <w:rtl w:val="0"/>
        </w:rPr>
        <w:t xml:space="preserve">de 3 a 6 palabras separadas por punto y coma.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Eje temático: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Estructura y dinámica de comunidades y poblaciones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Biodiversidad en ecosistemas acuáticos pampeanos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Paleolimnología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Hidrogeoquímica e hidrología de ecosistemas acuáticos pampeanos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Procesos ecosistémicos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Ecotoxicología, biomarcadores, contaminantes y estresores múltiples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Acuicultura y pesquerías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Monitoreo y gestión de ecosistemas acuáticos pampeanos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Conservación y restauración de ecosistemas acuáticos pampeanos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Educación ambiental, extensión y comunicación pública de la ciencia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Modalidad preferida: </w:t>
      </w:r>
      <w:r w:rsidDel="00000000" w:rsidR="00000000" w:rsidRPr="00000000">
        <w:rPr>
          <w:rFonts w:ascii="Arial" w:cs="Arial" w:eastAsia="Arial" w:hAnsi="Arial"/>
          <w:rtl w:val="0"/>
        </w:rPr>
        <w:t xml:space="preserve">oral/</w:t>
      </w:r>
      <w:r w:rsidDel="00000000" w:rsidR="00000000" w:rsidRPr="00000000">
        <w:rPr>
          <w:rFonts w:ascii="Arial" w:cs="Arial" w:eastAsia="Arial" w:hAnsi="Arial"/>
          <w:rtl w:val="0"/>
        </w:rPr>
        <w:t xml:space="preserve">póster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Debajo se encuentra un modelo de resumen para adaptar. Enviar solo la hoja del resumen. 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right="-3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right="-3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right="-3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right="-3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Título del trabajo </w:t>
      </w:r>
    </w:p>
    <w:p w:rsidR="00000000" w:rsidDel="00000000" w:rsidP="00000000" w:rsidRDefault="00000000" w:rsidRPr="00000000" w14:paraId="00000024">
      <w:pPr>
        <w:spacing w:after="0" w:line="240" w:lineRule="auto"/>
        <w:ind w:right="-3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right="-3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Nombre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1 APELLIDO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rtl w:val="0"/>
        </w:rPr>
        <w:t xml:space="preserve">, Nombre2 APELLIDO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rtl w:val="0"/>
        </w:rPr>
        <w:t xml:space="preserve">y Nombre3 APELLIDO</w:t>
      </w:r>
    </w:p>
    <w:p w:rsidR="00000000" w:rsidDel="00000000" w:rsidP="00000000" w:rsidRDefault="00000000" w:rsidRPr="00000000" w14:paraId="00000026">
      <w:pPr>
        <w:spacing w:after="0" w:line="240" w:lineRule="auto"/>
        <w:ind w:right="-3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right="-3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rtl w:val="0"/>
        </w:rPr>
        <w:t xml:space="preserve">Departamento de Biología, Universidad Nacional, La Pampa</w:t>
      </w:r>
    </w:p>
    <w:p w:rsidR="00000000" w:rsidDel="00000000" w:rsidP="00000000" w:rsidRDefault="00000000" w:rsidRPr="00000000" w14:paraId="00000028">
      <w:pPr>
        <w:spacing w:after="0" w:line="240" w:lineRule="auto"/>
        <w:ind w:right="-3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rtl w:val="0"/>
        </w:rPr>
        <w:t xml:space="preserve">Departamento de Ingeniería, Universidad Nacional, Santa Fe</w:t>
      </w:r>
    </w:p>
    <w:p w:rsidR="00000000" w:rsidDel="00000000" w:rsidP="00000000" w:rsidRDefault="00000000" w:rsidRPr="00000000" w14:paraId="00000029">
      <w:pPr>
        <w:spacing w:after="0" w:line="240" w:lineRule="auto"/>
        <w:ind w:right="-3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E-mail: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autorexpositor@universidad.edu.ar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right="-3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right="-28.3464566929133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Este es un resumen para el XII Congreso de Ecología y Manejo de Ecosistemas Acuáticos Pampeanos a realizarse en Miramar entre los días 23 y 25 de octubre de 2024 en Miramar (Buenos Aires, Argentina). Este es un resumen para el XII Congreso de Ecología y Manejo de Ecosistemas Acuáticos Pampeanos a realizarse en Miramar entre los días 23 y 25 de octubre de 2024 en Miramar (Buenos Aires, Argentina). Este es un resumen para el XII Congreso de Ecología y Manejo de Ecosistemas Acuáticos Pampeanos a realizarse en Miramar entre los días 23 y 25 de octubre de 2024 en Miramar (Buenos Aires, Argentina). Este es un resumen para el XII Congreso de Ecología y Manejo de Ecosistemas Acuáticos Pampeanos a realizarse en Miramar entre los días 23 y 25 de octubre de 2024 en Miramar (Buenos Aires, Argentina). Este es un resumen para el XII Congreso de Ecología y Manejo de Ecosistemas Acuáticos Pampeanos a realizarse en Miramar entre los días 23 y 25 de octubre de 2024 en Miramar (Buenos Aires, Argentina). Este es un resumen para el XII Congreso de Ecología y Manejo de Ecosistemas Acuáticos Pampeanos a realizarse en Miramar entre los días 23 y 25 de octubre de 2024 en Miramar (Buenos Aires, Argentina). Este es un resumen para el XII Congreso de Ecología y Manejo de Ecosistemas Acuáticos Pampeanos a realizarse en Miramar entre los días 23 y 25 de octubre de 2024 en Miramar (Buenos Aires, Argentina). Este es un resumen para el XII Congreso de Ecología y Manejo de Ecosistemas Acuáticos Pampeanos a realizarse en Miramar entre los días 23 y 25 de octubre de 2024 en Miramar (Buenos Aires, Argentina). Este es un resumen para el XII Congreso de Ecología y Manejo de Ecosistemas Acuáticos Pampeanos a realizarse en Miramar entre los días 23 y 25 de octubre de 2024 en Miramar (Buenos Aires, Argentina). Este es un resumen para el XII Congreso de Ecología y Manejo de Ecosistemas Acuáticos Pampeanos a realizarse en Miramar entre los días 23 y 25 de octubre de 2024 en Miramar (Buenos Aires, Argentina). Este es un resumen para el XII Congreso de Ecología y Manejo de Ecosistemas Acuáticos Pampeanos a realizarse en Miramar entre los días 23 y 25 de octubre de 2024 en Miramar (Buenos Aires, Argentina).</w:t>
      </w:r>
    </w:p>
    <w:p w:rsidR="00000000" w:rsidDel="00000000" w:rsidP="00000000" w:rsidRDefault="00000000" w:rsidRPr="00000000" w14:paraId="0000002C">
      <w:pPr>
        <w:spacing w:after="0" w:line="240" w:lineRule="auto"/>
        <w:ind w:right="-28.3464566929133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right="-3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Palabras clave: </w:t>
      </w:r>
      <w:r w:rsidDel="00000000" w:rsidR="00000000" w:rsidRPr="00000000">
        <w:rPr>
          <w:rFonts w:ascii="Arial" w:cs="Arial" w:eastAsia="Arial" w:hAnsi="Arial"/>
          <w:rtl w:val="0"/>
        </w:rPr>
        <w:t xml:space="preserve">Clave1, Clave2, Clave3</w:t>
      </w:r>
    </w:p>
    <w:p w:rsidR="00000000" w:rsidDel="00000000" w:rsidP="00000000" w:rsidRDefault="00000000" w:rsidRPr="00000000" w14:paraId="0000002E">
      <w:pPr>
        <w:spacing w:after="0" w:line="240" w:lineRule="auto"/>
        <w:ind w:right="-3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Eje temático: </w:t>
      </w:r>
      <w:r w:rsidDel="00000000" w:rsidR="00000000" w:rsidRPr="00000000">
        <w:rPr>
          <w:rFonts w:ascii="Arial" w:cs="Arial" w:eastAsia="Arial" w:hAnsi="Arial"/>
          <w:rtl w:val="0"/>
        </w:rPr>
        <w:t xml:space="preserve">Estructura y dinámica de comunidades y poblaciones</w:t>
      </w:r>
    </w:p>
    <w:p w:rsidR="00000000" w:rsidDel="00000000" w:rsidP="00000000" w:rsidRDefault="00000000" w:rsidRPr="00000000" w14:paraId="00000030">
      <w:pPr>
        <w:spacing w:after="0" w:line="240" w:lineRule="auto"/>
        <w:ind w:right="-3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ind w:right="-3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Modalidad preferida: </w:t>
      </w:r>
      <w:r w:rsidDel="00000000" w:rsidR="00000000" w:rsidRPr="00000000">
        <w:rPr>
          <w:rFonts w:ascii="Arial" w:cs="Arial" w:eastAsia="Arial" w:hAnsi="Arial"/>
          <w:rtl w:val="0"/>
        </w:rPr>
        <w:t xml:space="preserve">poster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footerReference r:id="rId10" w:type="even"/>
      <w:pgSz w:h="16834" w:w="11909" w:orient="portrait"/>
      <w:pgMar w:bottom="1440" w:top="1440" w:left="1440" w:right="1440" w:header="1133.8582677165355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00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2f5496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color w:val="2f5496"/>
        <w:sz w:val="24"/>
        <w:szCs w:val="24"/>
        <w:rtl w:val="0"/>
      </w:rPr>
      <w:t xml:space="preserve">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2f5496"/>
        <w:sz w:val="24"/>
        <w:szCs w:val="24"/>
        <w:u w:val="none"/>
        <w:shd w:fill="auto" w:val="clear"/>
        <w:vertAlign w:val="baseline"/>
        <w:rtl w:val="0"/>
      </w:rPr>
      <w:t xml:space="preserve">XI</w:t>
    </w:r>
    <w:r w:rsidDel="00000000" w:rsidR="00000000" w:rsidRPr="00000000">
      <w:rPr>
        <w:rFonts w:ascii="Times New Roman" w:cs="Times New Roman" w:eastAsia="Times New Roman" w:hAnsi="Times New Roman"/>
        <w:color w:val="2f5496"/>
        <w:sz w:val="24"/>
        <w:szCs w:val="24"/>
        <w:rtl w:val="0"/>
      </w:rPr>
      <w:t xml:space="preserve">I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2f5496"/>
        <w:sz w:val="24"/>
        <w:szCs w:val="24"/>
        <w:u w:val="none"/>
        <w:shd w:fill="auto" w:val="clear"/>
        <w:vertAlign w:val="baseline"/>
        <w:rtl w:val="0"/>
      </w:rPr>
      <w:t xml:space="preserve"> Congreso de Ecología y Manejo de Ecosistemas Acuáticos Pampeanos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-131469</wp:posOffset>
          </wp:positionH>
          <wp:positionV relativeFrom="paragraph">
            <wp:posOffset>-342899</wp:posOffset>
          </wp:positionV>
          <wp:extent cx="1045870" cy="1027837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5870" cy="102783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00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2f5496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color w:val="2f5496"/>
        <w:sz w:val="24"/>
        <w:szCs w:val="24"/>
        <w:rtl w:val="0"/>
      </w:rPr>
      <w:t xml:space="preserve">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2f5496"/>
        <w:sz w:val="24"/>
        <w:szCs w:val="24"/>
        <w:u w:val="none"/>
        <w:shd w:fill="auto" w:val="clear"/>
        <w:vertAlign w:val="baseline"/>
        <w:rtl w:val="0"/>
      </w:rPr>
      <w:t xml:space="preserve">EMEAP 202</w:t>
    </w:r>
    <w:r w:rsidDel="00000000" w:rsidR="00000000" w:rsidRPr="00000000">
      <w:rPr>
        <w:rFonts w:ascii="Times New Roman" w:cs="Times New Roman" w:eastAsia="Times New Roman" w:hAnsi="Times New Roman"/>
        <w:color w:val="2f5496"/>
        <w:sz w:val="24"/>
        <w:szCs w:val="24"/>
        <w:rtl w:val="0"/>
      </w:rPr>
      <w:t xml:space="preserve">4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2f5496"/>
        <w:sz w:val="24"/>
        <w:szCs w:val="24"/>
        <w:u w:val="none"/>
        <w:shd w:fill="auto" w:val="clear"/>
        <w:vertAlign w:val="baseline"/>
        <w:rtl w:val="0"/>
      </w:rPr>
      <w:t xml:space="preserve">, </w:t>
    </w:r>
    <w:r w:rsidDel="00000000" w:rsidR="00000000" w:rsidRPr="00000000">
      <w:rPr>
        <w:rFonts w:ascii="Times New Roman" w:cs="Times New Roman" w:eastAsia="Times New Roman" w:hAnsi="Times New Roman"/>
        <w:color w:val="2f5496"/>
        <w:sz w:val="24"/>
        <w:szCs w:val="24"/>
        <w:rtl w:val="0"/>
      </w:rPr>
      <w:t xml:space="preserve">Miramar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2f5496"/>
        <w:sz w:val="24"/>
        <w:szCs w:val="24"/>
        <w:u w:val="none"/>
        <w:shd w:fill="auto" w:val="clear"/>
        <w:vertAlign w:val="baseline"/>
        <w:rtl w:val="0"/>
      </w:rPr>
      <w:t xml:space="preserve">, Buenos Aires. Argentina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C30CC"/>
    <w:pPr>
      <w:spacing w:after="200" w:line="276" w:lineRule="auto"/>
    </w:pPr>
    <w:rPr>
      <w:rFonts w:eastAsia="Times New Roman"/>
      <w:noProof w:val="1"/>
      <w:sz w:val="22"/>
      <w:szCs w:val="22"/>
      <w:lang w:eastAsia="en-US" w:val="en-U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semiHidden w:val="1"/>
    <w:rsid w:val="00934173"/>
    <w:pPr>
      <w:tabs>
        <w:tab w:val="center" w:pos="4680"/>
        <w:tab w:val="right" w:pos="9360"/>
      </w:tabs>
      <w:spacing w:after="0" w:line="240" w:lineRule="auto"/>
    </w:pPr>
    <w:rPr>
      <w:rFonts w:eastAsia="Calibri"/>
      <w:noProof w:val="0"/>
      <w:sz w:val="20"/>
      <w:szCs w:val="20"/>
      <w:lang w:eastAsia="x-none" w:val="x-none"/>
    </w:rPr>
  </w:style>
  <w:style w:type="character" w:styleId="EncabezadoCar" w:customStyle="1">
    <w:name w:val="Encabezado Car"/>
    <w:link w:val="Encabezado"/>
    <w:semiHidden w:val="1"/>
    <w:locked w:val="1"/>
    <w:rsid w:val="00934173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34173"/>
    <w:pPr>
      <w:tabs>
        <w:tab w:val="center" w:pos="4680"/>
        <w:tab w:val="right" w:pos="9360"/>
      </w:tabs>
      <w:spacing w:after="0" w:line="240" w:lineRule="auto"/>
    </w:pPr>
    <w:rPr>
      <w:rFonts w:eastAsia="Calibri"/>
      <w:noProof w:val="0"/>
      <w:sz w:val="20"/>
      <w:szCs w:val="20"/>
      <w:lang w:eastAsia="x-none" w:val="x-none"/>
    </w:rPr>
  </w:style>
  <w:style w:type="character" w:styleId="PiedepginaCar" w:customStyle="1">
    <w:name w:val="Pie de página Car"/>
    <w:link w:val="Piedepgina"/>
    <w:uiPriority w:val="99"/>
    <w:locked w:val="1"/>
    <w:rsid w:val="00934173"/>
    <w:rPr>
      <w:rFonts w:cs="Times New Roman"/>
    </w:rPr>
  </w:style>
  <w:style w:type="character" w:styleId="Textoennegrita">
    <w:name w:val="Strong"/>
    <w:uiPriority w:val="22"/>
    <w:qFormat w:val="1"/>
    <w:rsid w:val="00934173"/>
    <w:rPr>
      <w:rFonts w:cs="Times New Roman"/>
      <w:b w:val="1"/>
      <w:bCs w:val="1"/>
    </w:rPr>
  </w:style>
  <w:style w:type="character" w:styleId="Hipervnculo">
    <w:name w:val="Hyperlink"/>
    <w:rsid w:val="00934173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semiHidden w:val="1"/>
    <w:rsid w:val="00FE22EA"/>
    <w:pPr>
      <w:spacing w:after="0" w:line="240" w:lineRule="auto"/>
    </w:pPr>
    <w:rPr>
      <w:rFonts w:ascii="Tahoma" w:eastAsia="Calibri" w:hAnsi="Tahoma"/>
      <w:noProof w:val="0"/>
      <w:sz w:val="16"/>
      <w:szCs w:val="16"/>
      <w:lang w:eastAsia="x-none" w:val="x-none"/>
    </w:rPr>
  </w:style>
  <w:style w:type="character" w:styleId="TextodegloboCar" w:customStyle="1">
    <w:name w:val="Texto de globo Car"/>
    <w:link w:val="Textodeglobo"/>
    <w:semiHidden w:val="1"/>
    <w:locked w:val="1"/>
    <w:rsid w:val="00FE22EA"/>
    <w:rPr>
      <w:rFonts w:ascii="Tahoma" w:cs="Tahoma" w:hAnsi="Tahoma"/>
      <w:sz w:val="16"/>
      <w:szCs w:val="16"/>
    </w:rPr>
  </w:style>
  <w:style w:type="paragraph" w:styleId="Descripcin">
    <w:name w:val="caption"/>
    <w:basedOn w:val="Normal"/>
    <w:next w:val="Normal"/>
    <w:qFormat w:val="1"/>
    <w:rsid w:val="00906D61"/>
    <w:pPr>
      <w:spacing w:line="240" w:lineRule="auto"/>
    </w:pPr>
    <w:rPr>
      <w:b w:val="1"/>
      <w:bCs w:val="1"/>
      <w:color w:val="4f81bd"/>
      <w:sz w:val="18"/>
      <w:szCs w:val="18"/>
    </w:rPr>
  </w:style>
  <w:style w:type="table" w:styleId="Tablaconcuadrcula">
    <w:name w:val="Table Grid"/>
    <w:basedOn w:val="Tablanormal"/>
    <w:uiPriority w:val="59"/>
    <w:rsid w:val="00906D61"/>
    <w:rPr>
      <w:rFonts w:eastAsia="Times New Roman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Textodelmarcadordeposicin">
    <w:name w:val="Placeholder Text"/>
    <w:semiHidden w:val="1"/>
    <w:rsid w:val="004C2F77"/>
    <w:rPr>
      <w:rFonts w:cs="Times New Roman"/>
      <w:color w:val="808080"/>
    </w:rPr>
  </w:style>
  <w:style w:type="paragraph" w:styleId="NormalWeb">
    <w:name w:val="Normal (Web)"/>
    <w:basedOn w:val="Normal"/>
    <w:rsid w:val="00D658CE"/>
    <w:pPr>
      <w:spacing w:after="100" w:afterAutospacing="1" w:before="100" w:beforeAutospacing="1" w:line="240" w:lineRule="auto"/>
    </w:pPr>
    <w:rPr>
      <w:rFonts w:ascii="Verdana" w:eastAsia="Calibri" w:hAnsi="Verdana"/>
    </w:rPr>
  </w:style>
  <w:style w:type="character" w:styleId="nfasis">
    <w:name w:val="Emphasis"/>
    <w:uiPriority w:val="20"/>
    <w:qFormat w:val="1"/>
    <w:rsid w:val="00D658CE"/>
    <w:rPr>
      <w:rFonts w:cs="Times New Roman"/>
      <w:i w:val="1"/>
      <w:iCs w:val="1"/>
    </w:rPr>
  </w:style>
  <w:style w:type="paragraph" w:styleId="Prrafodelista">
    <w:name w:val="List Paragraph"/>
    <w:basedOn w:val="Normal"/>
    <w:uiPriority w:val="34"/>
    <w:qFormat w:val="1"/>
    <w:rsid w:val="006F03C1"/>
    <w:pPr>
      <w:ind w:left="720"/>
      <w:contextualSpacing w:val="1"/>
    </w:pPr>
  </w:style>
  <w:style w:type="character" w:styleId="Mencinsinresolver1" w:customStyle="1">
    <w:name w:val="Mención sin resolver1"/>
    <w:uiPriority w:val="99"/>
    <w:semiHidden w:val="1"/>
    <w:unhideWhenUsed w:val="1"/>
    <w:rsid w:val="004628B3"/>
    <w:rPr>
      <w:color w:val="605e5c"/>
      <w:shd w:color="auto" w:fill="e1dfdd" w:val="clear"/>
    </w:rPr>
  </w:style>
  <w:style w:type="character" w:styleId="Hipervnculovisitado">
    <w:name w:val="FollowedHyperlink"/>
    <w:rsid w:val="00C13099"/>
    <w:rPr>
      <w:color w:val="954f72"/>
      <w:u w:val="single"/>
    </w:rPr>
  </w:style>
  <w:style w:type="paragraph" w:styleId="Revisin">
    <w:name w:val="Revision"/>
    <w:hidden w:val="1"/>
    <w:uiPriority w:val="99"/>
    <w:semiHidden w:val="1"/>
    <w:rsid w:val="00DA4EA6"/>
    <w:rPr>
      <w:rFonts w:eastAsia="Times New Roman"/>
      <w:noProof w:val="1"/>
      <w:sz w:val="22"/>
      <w:szCs w:val="22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utorexpositor@universidad.edu.ar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1CS0Kd+IwFYSgPGwBgKzdiUeGQ==">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2022-07-13T13:16:00Z</dcterms:created>
  <dc:creator>PSE Asia 2016</dc:creator>
</cp:coreProperties>
</file>